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6BE" w:rsidRDefault="00F87905" w:rsidP="006846B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4125" cy="1042035"/>
            <wp:effectExtent l="0" t="0" r="0" b="0"/>
            <wp:wrapSquare wrapText="bothSides"/>
            <wp:docPr id="3" name="obrázek 1" descr="alka-bez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lka-bez-upra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BE" w:rsidRDefault="006846BE" w:rsidP="006846BE">
      <w:pPr>
        <w:spacing w:line="240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>ALKA, o.p.s., Podbrdská 269, 261 01 Příbram, www.alkaops.cz</w:t>
      </w:r>
    </w:p>
    <w:p w:rsidR="006846BE" w:rsidRDefault="006846BE" w:rsidP="006846BE">
      <w:pPr>
        <w:spacing w:line="240" w:lineRule="exac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</w:t>
      </w:r>
      <w:hyperlink r:id="rId8" w:history="1">
        <w:r w:rsidRPr="00296B69">
          <w:rPr>
            <w:rStyle w:val="Hypertextovodkaz"/>
            <w:rFonts w:ascii="Arial Unicode MS" w:eastAsia="Arial Unicode MS" w:hAnsi="Arial Unicode MS" w:cs="Arial Unicode MS"/>
          </w:rPr>
          <w:t>kancelar@alkaops.cz</w:t>
        </w:r>
      </w:hyperlink>
      <w:r>
        <w:rPr>
          <w:rFonts w:ascii="Arial Unicode MS" w:eastAsia="Arial Unicode MS" w:hAnsi="Arial Unicode MS" w:cs="Arial Unicode MS"/>
        </w:rPr>
        <w:t>,  č.ú.  179304855/0600,  IČ 27240185</w:t>
      </w:r>
    </w:p>
    <w:p w:rsidR="004604CB" w:rsidRDefault="004604CB" w:rsidP="004604CB">
      <w:pPr>
        <w:spacing w:line="240" w:lineRule="exact"/>
        <w:rPr>
          <w:rFonts w:ascii="Arial Unicode MS" w:eastAsia="Arial Unicode MS" w:hAnsi="Arial Unicode MS" w:cs="Arial Unicode MS"/>
        </w:rPr>
      </w:pPr>
    </w:p>
    <w:p w:rsidR="004604CB" w:rsidRDefault="004604CB" w:rsidP="004604CB">
      <w:pPr>
        <w:spacing w:line="240" w:lineRule="exact"/>
        <w:rPr>
          <w:rFonts w:ascii="Arial Unicode MS" w:eastAsia="Arial Unicode MS" w:hAnsi="Arial Unicode MS" w:cs="Arial Unicode MS"/>
        </w:rPr>
      </w:pPr>
    </w:p>
    <w:p w:rsidR="004604CB" w:rsidRPr="004604CB" w:rsidRDefault="004604CB" w:rsidP="004604CB">
      <w:pPr>
        <w:spacing w:line="240" w:lineRule="exact"/>
        <w:rPr>
          <w:rFonts w:ascii="Arial" w:eastAsia="Arial Unicode MS" w:hAnsi="Arial" w:cs="Arial"/>
          <w:b/>
        </w:rPr>
      </w:pPr>
      <w:r w:rsidRPr="004604CB">
        <w:rPr>
          <w:rFonts w:ascii="Arial" w:eastAsia="Arial Unicode MS" w:hAnsi="Arial" w:cs="Arial"/>
          <w:b/>
        </w:rPr>
        <w:t>TISKOVÁ ZPRÁVA</w:t>
      </w:r>
    </w:p>
    <w:p w:rsidR="004604CB" w:rsidRPr="004604CB" w:rsidRDefault="004604CB" w:rsidP="004604CB">
      <w:pPr>
        <w:spacing w:line="240" w:lineRule="exact"/>
        <w:rPr>
          <w:rFonts w:ascii="Arial" w:eastAsia="Arial Unicode MS" w:hAnsi="Arial" w:cs="Arial"/>
        </w:rPr>
      </w:pPr>
    </w:p>
    <w:p w:rsidR="004604CB" w:rsidRPr="009B7A16" w:rsidRDefault="00E064FC" w:rsidP="004604CB">
      <w:pPr>
        <w:spacing w:line="240" w:lineRule="exact"/>
        <w:rPr>
          <w:rFonts w:ascii="Arial" w:eastAsia="Arial Unicode MS" w:hAnsi="Arial" w:cs="Arial"/>
          <w:sz w:val="24"/>
          <w:szCs w:val="24"/>
        </w:rPr>
      </w:pPr>
      <w:r w:rsidRPr="009B7A16">
        <w:rPr>
          <w:rFonts w:ascii="Arial" w:eastAsia="Arial Unicode MS" w:hAnsi="Arial" w:cs="Arial"/>
          <w:sz w:val="24"/>
          <w:szCs w:val="24"/>
        </w:rPr>
        <w:t>V Příbrami 26. 2. 2015</w:t>
      </w:r>
    </w:p>
    <w:p w:rsidR="004B7EB6" w:rsidRPr="009B7A16" w:rsidRDefault="004B7EB6" w:rsidP="004B7EB6">
      <w:pPr>
        <w:spacing w:line="240" w:lineRule="exact"/>
        <w:rPr>
          <w:rFonts w:ascii="Arial" w:eastAsia="Arial Unicode MS" w:hAnsi="Arial" w:cs="Arial"/>
          <w:sz w:val="24"/>
          <w:szCs w:val="24"/>
        </w:rPr>
      </w:pPr>
    </w:p>
    <w:p w:rsidR="00D70650" w:rsidRPr="00A82CF5" w:rsidRDefault="00D70650" w:rsidP="00D70650">
      <w:pPr>
        <w:spacing w:before="100" w:beforeAutospacing="1" w:after="100" w:afterAutospacing="1" w:line="240" w:lineRule="atLeast"/>
        <w:rPr>
          <w:rFonts w:ascii="Arial" w:eastAsia="Times New Roman" w:hAnsi="Arial" w:cs="Arial"/>
          <w:sz w:val="28"/>
          <w:szCs w:val="28"/>
          <w:lang w:eastAsia="cs-CZ"/>
        </w:rPr>
      </w:pPr>
      <w:r w:rsidRPr="00A82CF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Těžce handicapovaní se dočkali</w:t>
      </w:r>
    </w:p>
    <w:p w:rsidR="00D70650" w:rsidRPr="00D70650" w:rsidRDefault="00D70650" w:rsidP="00D7065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7065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</w:p>
    <w:p w:rsidR="00D70650" w:rsidRDefault="00D70650" w:rsidP="00D70650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70650">
        <w:rPr>
          <w:rFonts w:ascii="Arial" w:eastAsia="Times New Roman" w:hAnsi="Arial" w:cs="Arial"/>
          <w:sz w:val="24"/>
          <w:szCs w:val="24"/>
          <w:lang w:eastAsia="cs-CZ"/>
        </w:rPr>
        <w:t>Hlavním cílem obecně prospěšné společnosti ALKA bylo od počátku otevření denního stacionáře pro postižené osoby. Tento cíl byl naplněn v roce 2011, kdy bylo zahájeno poskytování této služby. Bohužel nebylo možné uspokojit všechny zájemce - těžce postižení klienti nemohli být v původním stacionáři umístěni, protože vyžaduji zcela jiný režim, než většina dosavadních klientů. V loňském roce se podařilo díky intenzivní snaze získat potřebné finance a od podzimu 2014 probíhala rekonstrukce prostor pro stacionář. Od podzimu probíhala také příprava pracovníků v sociálních službách, kteří byli vyškoleni v řadě metod a přístupů důležitých pro zajištění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profesionální péče o klienty. St</w:t>
      </w:r>
      <w:r w:rsidRPr="00D70650">
        <w:rPr>
          <w:rFonts w:ascii="Arial" w:eastAsia="Times New Roman" w:hAnsi="Arial" w:cs="Arial"/>
          <w:sz w:val="24"/>
          <w:szCs w:val="24"/>
          <w:lang w:eastAsia="cs-CZ"/>
        </w:rPr>
        <w:t>acionář se nachází ve zdabořském areálu nemocnice Příbram, v budově C v 1. patře, kde již Alka poskytuje Sociální rehabilitaci Therasuit. Své nové klienty zaměstnanci Alky přivítali počátkem února 2015. </w:t>
      </w:r>
    </w:p>
    <w:p w:rsidR="00A82CF5" w:rsidRPr="00D70650" w:rsidRDefault="00A82CF5" w:rsidP="00D7065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70650" w:rsidRPr="00D70650" w:rsidRDefault="00D70650" w:rsidP="00D7065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70650">
        <w:rPr>
          <w:rFonts w:ascii="Arial" w:eastAsia="Times New Roman" w:hAnsi="Arial" w:cs="Arial"/>
          <w:sz w:val="24"/>
          <w:szCs w:val="24"/>
          <w:lang w:eastAsia="cs-CZ"/>
        </w:rPr>
        <w:t> „</w:t>
      </w:r>
      <w:r w:rsidRPr="00D7065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Jsme velmi rádi, že se po několika letech čekání konečně podařilo uspokojit i žadatele o stacionář z řad těžce postižených klientů. V zrekonstruovaných prostorách je kromě veškerého zázemí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potřebného</w:t>
      </w:r>
      <w:r w:rsidRPr="00D7065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pro provoz sociálních služeb v tuto chvíli připravena také speciální konzultační místnost, díky které budeme moci začít realizovat projekt zaměřený tentokrát na rodiče dlouhodobě pečující o své postižené děti,“ </w:t>
      </w:r>
      <w:r w:rsidRPr="00D70650">
        <w:rPr>
          <w:rFonts w:ascii="Arial" w:eastAsia="Times New Roman" w:hAnsi="Arial" w:cs="Arial"/>
          <w:sz w:val="24"/>
          <w:szCs w:val="24"/>
          <w:lang w:eastAsia="cs-CZ"/>
        </w:rPr>
        <w:t>říká ředitelka Mgr. Šárka Hájková a dodává: „</w:t>
      </w:r>
      <w:r w:rsidRPr="00D7065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Ovšem tímto určitě nekončíme, máme další plány, které chceme zrealizovat.</w:t>
      </w:r>
      <w:r w:rsidRPr="00D70650">
        <w:rPr>
          <w:rFonts w:ascii="Arial" w:eastAsia="Times New Roman" w:hAnsi="Arial" w:cs="Arial"/>
          <w:sz w:val="24"/>
          <w:szCs w:val="24"/>
          <w:lang w:eastAsia="cs-CZ"/>
        </w:rPr>
        <w:t>“</w:t>
      </w:r>
    </w:p>
    <w:p w:rsidR="00D70650" w:rsidRPr="00D70650" w:rsidRDefault="00D70650" w:rsidP="00D7065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70650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D70650" w:rsidRPr="00D70650" w:rsidRDefault="00D70650" w:rsidP="00D7065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70650">
        <w:rPr>
          <w:rFonts w:ascii="Arial" w:eastAsia="Times New Roman" w:hAnsi="Arial" w:cs="Arial"/>
          <w:sz w:val="24"/>
          <w:szCs w:val="24"/>
          <w:lang w:eastAsia="cs-CZ"/>
        </w:rPr>
        <w:t>Finanční prostředky Alka získávala delší dobu. V loňském roce uspořádala benefiční akci, na kterou přispělo mnoho firem včetně všech účinkujících bez nároku na honorář. Hlavně díky nadacím, institucím, firmám, sponzorům, kteří přispěli nejen finančně ale i věcnými dary, byla rekonstrukce zrealizována. Hlavním donorem byl Nadační fond AVAST.</w:t>
      </w:r>
    </w:p>
    <w:p w:rsidR="00EF1E60" w:rsidRDefault="00A82CF5" w:rsidP="00A82C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EF1E6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Jarmila Baudišová, předsedkyně správní rady</w:t>
      </w:r>
      <w:r w:rsidRPr="00A82CF5">
        <w:rPr>
          <w:rFonts w:ascii="Arial" w:eastAsia="Times New Roman" w:hAnsi="Arial" w:cs="Arial"/>
          <w:sz w:val="24"/>
          <w:szCs w:val="24"/>
          <w:lang w:eastAsia="cs-CZ"/>
        </w:rPr>
        <w:t xml:space="preserve"> Nadačního fondu </w:t>
      </w:r>
      <w:r w:rsidR="00345E2A">
        <w:rPr>
          <w:rFonts w:ascii="Arial" w:eastAsia="Times New Roman" w:hAnsi="Arial" w:cs="Arial"/>
          <w:sz w:val="24"/>
          <w:szCs w:val="24"/>
          <w:lang w:eastAsia="cs-CZ"/>
        </w:rPr>
        <w:t xml:space="preserve">AVAST </w:t>
      </w:r>
      <w:r w:rsidRPr="00A82CF5">
        <w:rPr>
          <w:rFonts w:ascii="Arial" w:eastAsia="Times New Roman" w:hAnsi="Arial" w:cs="Arial"/>
          <w:sz w:val="24"/>
          <w:szCs w:val="24"/>
          <w:lang w:eastAsia="cs-CZ"/>
        </w:rPr>
        <w:t>říká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: </w:t>
      </w:r>
      <w:r w:rsidR="00EF1E60" w:rsidRPr="00EF1E60">
        <w:rPr>
          <w:rFonts w:ascii="Arial" w:eastAsia="Times New Roman" w:hAnsi="Arial" w:cs="Arial"/>
          <w:i/>
          <w:sz w:val="24"/>
          <w:szCs w:val="24"/>
          <w:lang w:eastAsia="cs-CZ"/>
        </w:rPr>
        <w:t>„Alku podporujeme od samého vzniku našeho nadačního fondu. S mojí kolegyní Miladou Kučerovou jsme se byly podívat na úvodním semináři k metodě Therasuit a později jsme  na vlastní oči viděly i výsledky tohoto terapeutického programu. Naše důvěra v organizaci Alka je velká a vnímáme její přínos pro lidi v regionu. Proto jsme neváhali ani s podporou rekonstrukce II. oddělení Denního stacionáře. Pokud to bude v našich možnostech, rádi jejich aktivity podpoříme i do budoucna.“</w:t>
      </w:r>
    </w:p>
    <w:p w:rsidR="00E96542" w:rsidRPr="00A82CF5" w:rsidRDefault="00A82CF5" w:rsidP="00A82CF5">
      <w:pPr>
        <w:pStyle w:val="Bezmezer"/>
        <w:rPr>
          <w:rFonts w:ascii="Arial" w:eastAsia="Arial Unicode MS" w:hAnsi="Arial" w:cs="Arial"/>
          <w:sz w:val="22"/>
          <w:szCs w:val="22"/>
          <w:lang w:eastAsia="en-US"/>
        </w:rPr>
      </w:pPr>
      <w:r w:rsidRPr="00A82CF5">
        <w:rPr>
          <w:rFonts w:ascii="Arial" w:eastAsia="Arial Unicode MS" w:hAnsi="Arial" w:cs="Arial"/>
        </w:rPr>
        <w:t>Helena H</w:t>
      </w:r>
      <w:r w:rsidR="00E96542" w:rsidRPr="00A82CF5">
        <w:rPr>
          <w:rFonts w:ascii="Arial" w:eastAsia="Arial Unicode MS" w:hAnsi="Arial" w:cs="Arial"/>
        </w:rPr>
        <w:t>olánková</w:t>
      </w:r>
    </w:p>
    <w:p w:rsidR="00E96542" w:rsidRPr="00A82CF5" w:rsidRDefault="00E96542" w:rsidP="00A82CF5">
      <w:pPr>
        <w:pStyle w:val="Bezmezer"/>
        <w:rPr>
          <w:rFonts w:ascii="Arial" w:eastAsia="Arial Unicode MS" w:hAnsi="Arial" w:cs="Arial"/>
        </w:rPr>
      </w:pPr>
      <w:r w:rsidRPr="00A82CF5">
        <w:rPr>
          <w:rFonts w:ascii="Arial" w:eastAsia="Arial Unicode MS" w:hAnsi="Arial" w:cs="Arial"/>
        </w:rPr>
        <w:t>vztahy s veřejností</w:t>
      </w:r>
    </w:p>
    <w:p w:rsidR="00E96542" w:rsidRPr="00A82CF5" w:rsidRDefault="00E96542" w:rsidP="00E96542">
      <w:pPr>
        <w:pStyle w:val="Bezmezer"/>
        <w:jc w:val="both"/>
        <w:rPr>
          <w:rFonts w:ascii="Arial" w:eastAsia="Arial Unicode MS" w:hAnsi="Arial" w:cs="Arial"/>
        </w:rPr>
      </w:pPr>
    </w:p>
    <w:p w:rsidR="00E96542" w:rsidRDefault="00F95E0C" w:rsidP="00E96542">
      <w:pPr>
        <w:pStyle w:val="Bezmezer"/>
        <w:jc w:val="both"/>
        <w:rPr>
          <w:rFonts w:ascii="Arial" w:hAnsi="Arial" w:cs="Arial"/>
        </w:rPr>
      </w:pPr>
      <w:hyperlink r:id="rId9" w:history="1">
        <w:r w:rsidR="00E96542" w:rsidRPr="004D01DB">
          <w:rPr>
            <w:rStyle w:val="Hypertextovodkaz"/>
            <w:rFonts w:ascii="Arial" w:hAnsi="Arial" w:cs="Arial"/>
          </w:rPr>
          <w:t>www.alkaops.cz</w:t>
        </w:r>
      </w:hyperlink>
    </w:p>
    <w:p w:rsidR="00BA2732" w:rsidRDefault="00BA2732" w:rsidP="00E96542">
      <w:pPr>
        <w:pStyle w:val="Bezmezer"/>
        <w:jc w:val="both"/>
        <w:rPr>
          <w:rFonts w:ascii="Arial" w:hAnsi="Arial" w:cs="Arial"/>
        </w:rPr>
      </w:pPr>
    </w:p>
    <w:p w:rsidR="00BA2732" w:rsidRDefault="00BA2732" w:rsidP="00E96542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Odkaz na fotogalerii: </w:t>
      </w:r>
    </w:p>
    <w:p w:rsidR="00BA2732" w:rsidRDefault="00F95E0C" w:rsidP="00E96542">
      <w:pPr>
        <w:pStyle w:val="Bezmezer"/>
        <w:jc w:val="both"/>
        <w:rPr>
          <w:rFonts w:ascii="Arial" w:hAnsi="Arial" w:cs="Arial"/>
        </w:rPr>
      </w:pPr>
      <w:hyperlink r:id="rId10" w:history="1">
        <w:r w:rsidR="00BA2732" w:rsidRPr="00A4091C">
          <w:rPr>
            <w:rStyle w:val="Hypertextovodkaz"/>
            <w:rFonts w:ascii="Arial" w:hAnsi="Arial" w:cs="Arial"/>
          </w:rPr>
          <w:t>http://www.alkaops.cz/fotogalerie/431_unot-2015-den-otevrenych-dveri/</w:t>
        </w:r>
      </w:hyperlink>
    </w:p>
    <w:p w:rsidR="00BA2732" w:rsidRDefault="00BA2732" w:rsidP="00E96542">
      <w:pPr>
        <w:pStyle w:val="Bezmezer"/>
        <w:jc w:val="both"/>
        <w:rPr>
          <w:rFonts w:ascii="Arial" w:hAnsi="Arial" w:cs="Arial"/>
        </w:rPr>
      </w:pPr>
    </w:p>
    <w:p w:rsidR="00A82CF5" w:rsidRPr="004D01DB" w:rsidRDefault="00A82CF5" w:rsidP="00E96542">
      <w:pPr>
        <w:pStyle w:val="Bezmezer"/>
        <w:jc w:val="both"/>
        <w:rPr>
          <w:rFonts w:ascii="Arial" w:eastAsia="Arial Unicode MS" w:hAnsi="Arial" w:cs="Arial"/>
        </w:rPr>
      </w:pPr>
    </w:p>
    <w:p w:rsidR="00E96542" w:rsidRPr="00087ADC" w:rsidRDefault="00E96542" w:rsidP="00E96542">
      <w:pPr>
        <w:jc w:val="both"/>
        <w:rPr>
          <w:rFonts w:ascii="Arial" w:hAnsi="Arial" w:cs="Arial"/>
          <w:sz w:val="24"/>
          <w:szCs w:val="24"/>
        </w:rPr>
      </w:pPr>
    </w:p>
    <w:p w:rsidR="00CC5D80" w:rsidRDefault="00CC5D80" w:rsidP="004B7EB6">
      <w:pPr>
        <w:spacing w:line="240" w:lineRule="exact"/>
        <w:jc w:val="both"/>
        <w:rPr>
          <w:rFonts w:ascii="Arial" w:eastAsia="Arial Unicode MS" w:hAnsi="Arial" w:cs="Arial"/>
          <w:sz w:val="24"/>
          <w:szCs w:val="24"/>
        </w:rPr>
      </w:pPr>
      <w:r w:rsidRPr="009B7A16">
        <w:rPr>
          <w:rFonts w:ascii="Arial" w:eastAsia="Arial Unicode MS" w:hAnsi="Arial" w:cs="Arial"/>
          <w:sz w:val="24"/>
          <w:szCs w:val="24"/>
        </w:rPr>
        <w:t xml:space="preserve">Poděkování </w:t>
      </w:r>
      <w:r w:rsidR="000A2549">
        <w:rPr>
          <w:rFonts w:ascii="Arial" w:eastAsia="Arial Unicode MS" w:hAnsi="Arial" w:cs="Arial"/>
          <w:sz w:val="24"/>
          <w:szCs w:val="24"/>
        </w:rPr>
        <w:t>všem donorům:</w:t>
      </w:r>
    </w:p>
    <w:p w:rsidR="00ED5379" w:rsidRPr="00ED5379" w:rsidRDefault="00ED5379" w:rsidP="00ED5379">
      <w:pPr>
        <w:pStyle w:val="Bezmezer"/>
        <w:rPr>
          <w:rFonts w:ascii="Arial" w:eastAsia="Arial Unicode MS" w:hAnsi="Arial" w:cs="Arial"/>
        </w:rPr>
      </w:pPr>
      <w:r w:rsidRPr="00ED5379">
        <w:rPr>
          <w:rFonts w:ascii="Arial" w:eastAsia="Arial Unicode MS" w:hAnsi="Arial" w:cs="Arial"/>
        </w:rPr>
        <w:t>Nadační fond AVAST</w:t>
      </w:r>
    </w:p>
    <w:p w:rsidR="00931517" w:rsidRPr="00ED5379" w:rsidRDefault="00F36B49" w:rsidP="00ED5379">
      <w:pPr>
        <w:pStyle w:val="Bezmezer"/>
        <w:rPr>
          <w:rFonts w:ascii="Arial" w:eastAsia="Arial Unicode MS" w:hAnsi="Arial" w:cs="Arial"/>
        </w:rPr>
      </w:pPr>
      <w:r w:rsidRPr="00ED5379">
        <w:rPr>
          <w:rFonts w:ascii="Arial" w:eastAsia="Arial Unicode MS" w:hAnsi="Arial" w:cs="Arial"/>
        </w:rPr>
        <w:t>M</w:t>
      </w:r>
      <w:r w:rsidR="00E96542" w:rsidRPr="00ED5379">
        <w:rPr>
          <w:rFonts w:ascii="Arial" w:eastAsia="Arial Unicode MS" w:hAnsi="Arial" w:cs="Arial"/>
        </w:rPr>
        <w:t>inisterstvo práce a sociálních věcí</w:t>
      </w:r>
    </w:p>
    <w:p w:rsidR="00F36B49" w:rsidRPr="00ED5379" w:rsidRDefault="00F36B49" w:rsidP="00ED5379">
      <w:pPr>
        <w:pStyle w:val="Bezmezer"/>
        <w:rPr>
          <w:rFonts w:ascii="Arial" w:eastAsia="Arial Unicode MS" w:hAnsi="Arial" w:cs="Arial"/>
        </w:rPr>
      </w:pPr>
      <w:r w:rsidRPr="00ED5379">
        <w:rPr>
          <w:rFonts w:ascii="Arial" w:eastAsia="Arial Unicode MS" w:hAnsi="Arial" w:cs="Arial"/>
        </w:rPr>
        <w:t xml:space="preserve">Nadace </w:t>
      </w:r>
      <w:r w:rsidR="00C41AB3" w:rsidRPr="00ED5379">
        <w:rPr>
          <w:rFonts w:ascii="Arial" w:eastAsia="Arial Unicode MS" w:hAnsi="Arial" w:cs="Arial"/>
        </w:rPr>
        <w:t>ČEZ</w:t>
      </w:r>
    </w:p>
    <w:p w:rsidR="00F36B49" w:rsidRPr="00ED5379" w:rsidRDefault="00C41AB3" w:rsidP="00ED5379">
      <w:pPr>
        <w:pStyle w:val="Bezmezer"/>
        <w:rPr>
          <w:rFonts w:ascii="Arial" w:eastAsia="Arial Unicode MS" w:hAnsi="Arial" w:cs="Arial"/>
        </w:rPr>
      </w:pPr>
      <w:r w:rsidRPr="00ED5379">
        <w:rPr>
          <w:rFonts w:ascii="Arial" w:eastAsia="Arial Unicode MS" w:hAnsi="Arial" w:cs="Arial"/>
        </w:rPr>
        <w:t xml:space="preserve">GE Money </w:t>
      </w:r>
      <w:r w:rsidR="00F36B49" w:rsidRPr="00ED5379">
        <w:rPr>
          <w:rFonts w:ascii="Arial" w:eastAsia="Arial Unicode MS" w:hAnsi="Arial" w:cs="Arial"/>
        </w:rPr>
        <w:t>Bank</w:t>
      </w:r>
      <w:r w:rsidR="00F41749" w:rsidRPr="00ED5379">
        <w:rPr>
          <w:rFonts w:ascii="Arial" w:eastAsia="Arial Unicode MS" w:hAnsi="Arial" w:cs="Arial"/>
        </w:rPr>
        <w:t>, a.s.</w:t>
      </w:r>
    </w:p>
    <w:p w:rsidR="000970CB" w:rsidRPr="00ED5379" w:rsidRDefault="000970CB" w:rsidP="00ED5379">
      <w:pPr>
        <w:pStyle w:val="Bezmezer"/>
        <w:rPr>
          <w:rFonts w:ascii="Arial" w:eastAsia="Arial Unicode MS" w:hAnsi="Arial" w:cs="Arial"/>
        </w:rPr>
      </w:pPr>
      <w:r w:rsidRPr="00ED5379">
        <w:rPr>
          <w:rFonts w:ascii="Arial" w:eastAsia="Arial Unicode MS" w:hAnsi="Arial" w:cs="Arial"/>
        </w:rPr>
        <w:t>Humanitární fond Středočeského kraje</w:t>
      </w:r>
    </w:p>
    <w:p w:rsidR="00C41AB3" w:rsidRPr="00ED5379" w:rsidRDefault="00F41749" w:rsidP="00ED5379">
      <w:pPr>
        <w:pStyle w:val="Bezmezer"/>
        <w:rPr>
          <w:rFonts w:ascii="Arial" w:eastAsia="Arial Unicode MS" w:hAnsi="Arial" w:cs="Arial"/>
        </w:rPr>
      </w:pPr>
      <w:r w:rsidRPr="00ED5379">
        <w:rPr>
          <w:rFonts w:ascii="Arial" w:eastAsia="Arial Unicode MS" w:hAnsi="Arial" w:cs="Arial"/>
        </w:rPr>
        <w:t>Schovánek, žaluzie, vrata, zasklívání lodžií</w:t>
      </w:r>
    </w:p>
    <w:p w:rsidR="00F41749" w:rsidRPr="00ED5379" w:rsidRDefault="00F41749" w:rsidP="00ED5379">
      <w:pPr>
        <w:pStyle w:val="Bezmezer"/>
        <w:rPr>
          <w:rFonts w:ascii="Arial" w:eastAsia="Arial Unicode MS" w:hAnsi="Arial" w:cs="Arial"/>
        </w:rPr>
      </w:pPr>
      <w:r w:rsidRPr="00ED5379">
        <w:rPr>
          <w:rFonts w:ascii="Arial" w:eastAsia="Arial Unicode MS" w:hAnsi="Arial" w:cs="Arial"/>
        </w:rPr>
        <w:t>Koral, prodej – montáž, s,r.o.</w:t>
      </w:r>
    </w:p>
    <w:p w:rsidR="00C41AB3" w:rsidRPr="00ED5379" w:rsidRDefault="00C41AB3" w:rsidP="00ED5379">
      <w:pPr>
        <w:pStyle w:val="Bezmezer"/>
        <w:rPr>
          <w:rFonts w:ascii="Arial" w:eastAsia="Arial Unicode MS" w:hAnsi="Arial" w:cs="Arial"/>
        </w:rPr>
      </w:pPr>
      <w:r w:rsidRPr="00ED5379">
        <w:rPr>
          <w:rFonts w:ascii="Arial" w:eastAsia="Arial Unicode MS" w:hAnsi="Arial" w:cs="Arial"/>
        </w:rPr>
        <w:t>Sehaz</w:t>
      </w:r>
      <w:r w:rsidR="00F41749" w:rsidRPr="00ED5379">
        <w:rPr>
          <w:rFonts w:ascii="Arial" w:eastAsia="Arial Unicode MS" w:hAnsi="Arial" w:cs="Arial"/>
        </w:rPr>
        <w:t xml:space="preserve"> Příbram s.r.o.</w:t>
      </w:r>
    </w:p>
    <w:p w:rsidR="000C2472" w:rsidRDefault="00F41749" w:rsidP="00ED5379">
      <w:pPr>
        <w:pStyle w:val="Bezmezer"/>
        <w:rPr>
          <w:rFonts w:ascii="Arial" w:eastAsia="Arial Unicode MS" w:hAnsi="Arial" w:cs="Arial"/>
        </w:rPr>
      </w:pPr>
      <w:r w:rsidRPr="00ED5379">
        <w:rPr>
          <w:rFonts w:ascii="Arial" w:eastAsia="Arial Unicode MS" w:hAnsi="Arial" w:cs="Arial"/>
        </w:rPr>
        <w:t>Sedláček s.r.o. čistící a hygienické systémy</w:t>
      </w:r>
    </w:p>
    <w:p w:rsidR="00832E4B" w:rsidRDefault="00832E4B" w:rsidP="00ED5379">
      <w:pPr>
        <w:pStyle w:val="Bezmez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Koberce K+K</w:t>
      </w:r>
    </w:p>
    <w:p w:rsidR="00A82CF5" w:rsidRDefault="00832E4B" w:rsidP="00ED5379">
      <w:pPr>
        <w:pStyle w:val="Bezmez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Pavel Š</w:t>
      </w:r>
      <w:r w:rsidR="00A82CF5">
        <w:rPr>
          <w:rFonts w:ascii="Arial" w:eastAsia="Arial Unicode MS" w:hAnsi="Arial" w:cs="Arial"/>
        </w:rPr>
        <w:t>tika</w:t>
      </w:r>
    </w:p>
    <w:p w:rsidR="00832E4B" w:rsidRPr="00ED5379" w:rsidRDefault="00832E4B" w:rsidP="00ED5379">
      <w:pPr>
        <w:pStyle w:val="Bezmez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Pavel Bejček</w:t>
      </w:r>
    </w:p>
    <w:p w:rsidR="00F75488" w:rsidRDefault="00284CC0" w:rsidP="00ED5379">
      <w:pPr>
        <w:pStyle w:val="Bezmezer"/>
        <w:rPr>
          <w:rFonts w:ascii="Arial" w:eastAsia="Arial Unicode MS" w:hAnsi="Arial" w:cs="Arial"/>
        </w:rPr>
      </w:pPr>
      <w:r w:rsidRPr="00ED5379">
        <w:rPr>
          <w:rFonts w:ascii="Arial" w:eastAsia="Arial Unicode MS" w:hAnsi="Arial" w:cs="Arial"/>
        </w:rPr>
        <w:t xml:space="preserve">Účastníci </w:t>
      </w:r>
      <w:r w:rsidR="00D70650">
        <w:rPr>
          <w:rFonts w:ascii="Arial" w:eastAsia="Arial Unicode MS" w:hAnsi="Arial" w:cs="Arial"/>
        </w:rPr>
        <w:t xml:space="preserve">a partneři </w:t>
      </w:r>
      <w:r w:rsidRPr="00ED5379">
        <w:rPr>
          <w:rFonts w:ascii="Arial" w:eastAsia="Arial Unicode MS" w:hAnsi="Arial" w:cs="Arial"/>
        </w:rPr>
        <w:t>benefiční akce</w:t>
      </w:r>
    </w:p>
    <w:p w:rsidR="00F75488" w:rsidRDefault="00F95E0C" w:rsidP="00F75488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  <w:hyperlink r:id="rId11" w:history="1">
        <w:r w:rsidR="00682803" w:rsidRPr="001F4FDA">
          <w:rPr>
            <w:rStyle w:val="Hypertextovodkaz"/>
            <w:rFonts w:ascii="Arial" w:eastAsia="Arial Unicode MS" w:hAnsi="Arial" w:cs="Arial"/>
            <w:sz w:val="24"/>
            <w:szCs w:val="24"/>
          </w:rPr>
          <w:t>http://www.alkaops.cz/dokumenty-ke-stazeni/3_tiskove-zpravy/</w:t>
        </w:r>
      </w:hyperlink>
    </w:p>
    <w:p w:rsidR="00682803" w:rsidRPr="00ED5379" w:rsidRDefault="00682803" w:rsidP="00F75488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F75488" w:rsidRDefault="00F75488" w:rsidP="00F75488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CC5D80" w:rsidRPr="004604CB" w:rsidRDefault="00CC5D80" w:rsidP="004B7EB6">
      <w:pPr>
        <w:spacing w:line="240" w:lineRule="exact"/>
        <w:jc w:val="both"/>
        <w:rPr>
          <w:rFonts w:ascii="Arial" w:eastAsia="Arial Unicode MS" w:hAnsi="Arial" w:cs="Arial"/>
          <w:sz w:val="24"/>
          <w:szCs w:val="24"/>
        </w:rPr>
      </w:pPr>
    </w:p>
    <w:p w:rsidR="00F10593" w:rsidRPr="00A3217E" w:rsidRDefault="0082586E" w:rsidP="00F76D6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604CB">
        <w:rPr>
          <w:rFonts w:ascii="Arial" w:eastAsia="Arial Unicode MS" w:hAnsi="Arial" w:cs="Arial"/>
          <w:b/>
          <w:sz w:val="24"/>
          <w:szCs w:val="24"/>
        </w:rPr>
        <w:t xml:space="preserve">Centrum péče o handicapované ALKA </w:t>
      </w:r>
      <w:r w:rsidR="0067362A" w:rsidRPr="004604CB">
        <w:rPr>
          <w:rFonts w:ascii="Arial" w:eastAsia="Arial Unicode MS" w:hAnsi="Arial" w:cs="Arial"/>
          <w:b/>
          <w:sz w:val="24"/>
          <w:szCs w:val="24"/>
        </w:rPr>
        <w:t>je 6</w:t>
      </w:r>
      <w:r w:rsidR="0022227E" w:rsidRPr="004604CB">
        <w:rPr>
          <w:rFonts w:ascii="Arial" w:eastAsia="Arial Unicode MS" w:hAnsi="Arial" w:cs="Arial"/>
          <w:b/>
          <w:sz w:val="24"/>
          <w:szCs w:val="24"/>
        </w:rPr>
        <w:t>.</w:t>
      </w:r>
      <w:r w:rsidR="0067362A" w:rsidRPr="004604CB">
        <w:rPr>
          <w:rFonts w:ascii="Arial" w:eastAsia="Arial Unicode MS" w:hAnsi="Arial" w:cs="Arial"/>
          <w:b/>
          <w:sz w:val="24"/>
          <w:szCs w:val="24"/>
        </w:rPr>
        <w:t xml:space="preserve"> rokem </w:t>
      </w:r>
      <w:r w:rsidRPr="004604CB">
        <w:rPr>
          <w:rFonts w:ascii="Arial" w:eastAsia="Arial Unicode MS" w:hAnsi="Arial" w:cs="Arial"/>
          <w:b/>
          <w:sz w:val="24"/>
          <w:szCs w:val="24"/>
        </w:rPr>
        <w:t xml:space="preserve">registrovaným poskytovatelem sociálních služeb. V současné době poskytuje aktuálně </w:t>
      </w:r>
      <w:r w:rsidR="009B7A16">
        <w:rPr>
          <w:rFonts w:ascii="Arial" w:eastAsia="Arial Unicode MS" w:hAnsi="Arial" w:cs="Arial"/>
          <w:b/>
          <w:sz w:val="24"/>
          <w:szCs w:val="24"/>
        </w:rPr>
        <w:t xml:space="preserve">služby </w:t>
      </w:r>
      <w:r w:rsidR="0067362A" w:rsidRPr="004604CB">
        <w:rPr>
          <w:rFonts w:ascii="Arial" w:eastAsia="Arial Unicode MS" w:hAnsi="Arial" w:cs="Arial"/>
          <w:b/>
          <w:sz w:val="24"/>
          <w:szCs w:val="24"/>
        </w:rPr>
        <w:t>80</w:t>
      </w:r>
      <w:r w:rsidRPr="004604CB">
        <w:rPr>
          <w:rFonts w:ascii="Arial" w:eastAsia="Arial Unicode MS" w:hAnsi="Arial" w:cs="Arial"/>
          <w:b/>
          <w:sz w:val="24"/>
          <w:szCs w:val="24"/>
        </w:rPr>
        <w:t xml:space="preserve"> rodinám s handi</w:t>
      </w:r>
      <w:r w:rsidR="00213478" w:rsidRPr="004604CB">
        <w:rPr>
          <w:rFonts w:ascii="Arial" w:eastAsia="Arial Unicode MS" w:hAnsi="Arial" w:cs="Arial"/>
          <w:b/>
          <w:sz w:val="24"/>
          <w:szCs w:val="24"/>
        </w:rPr>
        <w:t>capovanými lidmi (ve věku 1 – 50</w:t>
      </w:r>
      <w:r w:rsidRPr="004604CB">
        <w:rPr>
          <w:rFonts w:ascii="Arial" w:eastAsia="Arial Unicode MS" w:hAnsi="Arial" w:cs="Arial"/>
          <w:b/>
          <w:sz w:val="24"/>
          <w:szCs w:val="24"/>
        </w:rPr>
        <w:t xml:space="preserve"> let) nejen z Příbrami, ale i z celé ČR služby, které kombinují principy ucelené rehabilitace (zdravotní, sociální a pedagogická péče) a sdílené péče (klient je v rodinném prostředí a rodinám s péčí pomáhají odborníci). Převážná část klientů má středně těžké až těžké kombinované postižení. Centrum nabízí sociálně aktivizační služby, sociální rehabilitaci, odborné sociální poradenství, odlehčovací služby</w:t>
      </w:r>
      <w:r w:rsidRPr="004604CB">
        <w:rPr>
          <w:rFonts w:ascii="Arial" w:hAnsi="Arial" w:cs="Arial"/>
          <w:b/>
          <w:sz w:val="24"/>
          <w:szCs w:val="24"/>
        </w:rPr>
        <w:t xml:space="preserve">, denní stacionář od 15 let výše, sociální rehabilitaci pracovní a sociální rehabilitaci Therasuit.  Od roku 2009 je nestátním zdravotnickým zařízením a uzavřela </w:t>
      </w:r>
      <w:r w:rsidRPr="004604CB">
        <w:rPr>
          <w:rFonts w:ascii="Arial" w:hAnsi="Arial" w:cs="Arial"/>
          <w:b/>
          <w:sz w:val="24"/>
          <w:szCs w:val="24"/>
        </w:rPr>
        <w:lastRenderedPageBreak/>
        <w:t>smlouvy se zdravotními pojišťovnami.</w:t>
      </w:r>
      <w:r w:rsidR="00FF1E2E" w:rsidRPr="004604CB">
        <w:rPr>
          <w:rFonts w:ascii="Arial" w:hAnsi="Arial" w:cs="Arial"/>
          <w:b/>
          <w:sz w:val="24"/>
          <w:szCs w:val="24"/>
        </w:rPr>
        <w:t xml:space="preserve"> Je </w:t>
      </w:r>
      <w:r w:rsidRPr="004604CB">
        <w:rPr>
          <w:rFonts w:ascii="Arial" w:hAnsi="Arial" w:cs="Arial"/>
          <w:b/>
          <w:sz w:val="24"/>
          <w:szCs w:val="24"/>
        </w:rPr>
        <w:t>registrovaným členem Asociace poskytovatelů</w:t>
      </w:r>
      <w:r w:rsidRPr="00A3217E">
        <w:rPr>
          <w:rFonts w:ascii="Arial" w:hAnsi="Arial" w:cs="Arial"/>
          <w:b/>
          <w:sz w:val="24"/>
          <w:szCs w:val="24"/>
        </w:rPr>
        <w:t xml:space="preserve"> sociálních služeb ČR, dále je na seznamu ergoterapeutických pracovišť. </w:t>
      </w:r>
    </w:p>
    <w:sectPr w:rsidR="00F10593" w:rsidRPr="00A3217E" w:rsidSect="00D808E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E0C" w:rsidRDefault="00F95E0C" w:rsidP="008B0B56">
      <w:pPr>
        <w:spacing w:after="0" w:line="240" w:lineRule="auto"/>
      </w:pPr>
      <w:r>
        <w:separator/>
      </w:r>
    </w:p>
  </w:endnote>
  <w:endnote w:type="continuationSeparator" w:id="0">
    <w:p w:rsidR="00F95E0C" w:rsidRDefault="00F95E0C" w:rsidP="008B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E0C" w:rsidRDefault="00F95E0C" w:rsidP="008B0B56">
      <w:pPr>
        <w:spacing w:after="0" w:line="240" w:lineRule="auto"/>
      </w:pPr>
      <w:r>
        <w:separator/>
      </w:r>
    </w:p>
  </w:footnote>
  <w:footnote w:type="continuationSeparator" w:id="0">
    <w:p w:rsidR="00F95E0C" w:rsidRDefault="00F95E0C" w:rsidP="008B0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B56" w:rsidRDefault="008B0B56">
    <w:pPr>
      <w:pStyle w:val="Zhlav"/>
    </w:pPr>
  </w:p>
  <w:p w:rsidR="008B0B56" w:rsidRDefault="008B0B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E2"/>
    <w:rsid w:val="00010B3E"/>
    <w:rsid w:val="00027AF0"/>
    <w:rsid w:val="00046604"/>
    <w:rsid w:val="00053374"/>
    <w:rsid w:val="000600D1"/>
    <w:rsid w:val="000661BC"/>
    <w:rsid w:val="00073184"/>
    <w:rsid w:val="00077886"/>
    <w:rsid w:val="00081819"/>
    <w:rsid w:val="0008259F"/>
    <w:rsid w:val="000833C0"/>
    <w:rsid w:val="00087ADC"/>
    <w:rsid w:val="00087C2E"/>
    <w:rsid w:val="000925E3"/>
    <w:rsid w:val="000970CB"/>
    <w:rsid w:val="000A152C"/>
    <w:rsid w:val="000A2549"/>
    <w:rsid w:val="000A2AD5"/>
    <w:rsid w:val="000A2E5A"/>
    <w:rsid w:val="000B2542"/>
    <w:rsid w:val="000C14DB"/>
    <w:rsid w:val="000C2472"/>
    <w:rsid w:val="000C3DDA"/>
    <w:rsid w:val="000E2D0F"/>
    <w:rsid w:val="000F0782"/>
    <w:rsid w:val="000F42E6"/>
    <w:rsid w:val="001078CA"/>
    <w:rsid w:val="001130BD"/>
    <w:rsid w:val="001204FC"/>
    <w:rsid w:val="0012052B"/>
    <w:rsid w:val="00125C49"/>
    <w:rsid w:val="001277D5"/>
    <w:rsid w:val="00130AF5"/>
    <w:rsid w:val="00131A85"/>
    <w:rsid w:val="00134807"/>
    <w:rsid w:val="00154916"/>
    <w:rsid w:val="001650E9"/>
    <w:rsid w:val="00183F5A"/>
    <w:rsid w:val="001846A0"/>
    <w:rsid w:val="001B0988"/>
    <w:rsid w:val="001B09A3"/>
    <w:rsid w:val="001B7C6C"/>
    <w:rsid w:val="001C62F3"/>
    <w:rsid w:val="001D0057"/>
    <w:rsid w:val="001D16DB"/>
    <w:rsid w:val="001D79EB"/>
    <w:rsid w:val="001E686A"/>
    <w:rsid w:val="001F4315"/>
    <w:rsid w:val="001F5603"/>
    <w:rsid w:val="00213478"/>
    <w:rsid w:val="00214A9F"/>
    <w:rsid w:val="0022227E"/>
    <w:rsid w:val="0023206E"/>
    <w:rsid w:val="00232D0C"/>
    <w:rsid w:val="00242054"/>
    <w:rsid w:val="00244095"/>
    <w:rsid w:val="00266D41"/>
    <w:rsid w:val="00270877"/>
    <w:rsid w:val="002754D0"/>
    <w:rsid w:val="00276886"/>
    <w:rsid w:val="00277B35"/>
    <w:rsid w:val="0028404A"/>
    <w:rsid w:val="00284CC0"/>
    <w:rsid w:val="00286153"/>
    <w:rsid w:val="00290013"/>
    <w:rsid w:val="002A211D"/>
    <w:rsid w:val="002B0D1F"/>
    <w:rsid w:val="002B64EA"/>
    <w:rsid w:val="002D122D"/>
    <w:rsid w:val="002D3320"/>
    <w:rsid w:val="002D3450"/>
    <w:rsid w:val="002D5F50"/>
    <w:rsid w:val="002E159F"/>
    <w:rsid w:val="002E581C"/>
    <w:rsid w:val="0030001F"/>
    <w:rsid w:val="00304A77"/>
    <w:rsid w:val="00324FBB"/>
    <w:rsid w:val="00330EC4"/>
    <w:rsid w:val="00332608"/>
    <w:rsid w:val="0033514A"/>
    <w:rsid w:val="00345186"/>
    <w:rsid w:val="00345E2A"/>
    <w:rsid w:val="00354B82"/>
    <w:rsid w:val="003606CE"/>
    <w:rsid w:val="00365604"/>
    <w:rsid w:val="00366677"/>
    <w:rsid w:val="00375418"/>
    <w:rsid w:val="00385620"/>
    <w:rsid w:val="00393F2E"/>
    <w:rsid w:val="003A56AE"/>
    <w:rsid w:val="003A643F"/>
    <w:rsid w:val="003B2D7E"/>
    <w:rsid w:val="003B6392"/>
    <w:rsid w:val="003B68F6"/>
    <w:rsid w:val="003C6366"/>
    <w:rsid w:val="003E2280"/>
    <w:rsid w:val="003E3EA1"/>
    <w:rsid w:val="003E4E4C"/>
    <w:rsid w:val="003F567A"/>
    <w:rsid w:val="004204A9"/>
    <w:rsid w:val="0045079E"/>
    <w:rsid w:val="0045268A"/>
    <w:rsid w:val="00457F06"/>
    <w:rsid w:val="004604CB"/>
    <w:rsid w:val="0046086A"/>
    <w:rsid w:val="00460F5E"/>
    <w:rsid w:val="00474C84"/>
    <w:rsid w:val="00482D27"/>
    <w:rsid w:val="00484274"/>
    <w:rsid w:val="004A4358"/>
    <w:rsid w:val="004B7EB6"/>
    <w:rsid w:val="004C6AB4"/>
    <w:rsid w:val="004D1C5B"/>
    <w:rsid w:val="004D7904"/>
    <w:rsid w:val="00502EC9"/>
    <w:rsid w:val="005043EA"/>
    <w:rsid w:val="0050707F"/>
    <w:rsid w:val="00516668"/>
    <w:rsid w:val="00524D63"/>
    <w:rsid w:val="00532FFE"/>
    <w:rsid w:val="005351A9"/>
    <w:rsid w:val="00536B83"/>
    <w:rsid w:val="00545AA3"/>
    <w:rsid w:val="005476B4"/>
    <w:rsid w:val="005573B9"/>
    <w:rsid w:val="005773CF"/>
    <w:rsid w:val="00585939"/>
    <w:rsid w:val="00592C3A"/>
    <w:rsid w:val="005A1321"/>
    <w:rsid w:val="005A76E5"/>
    <w:rsid w:val="005C1FDF"/>
    <w:rsid w:val="005D5947"/>
    <w:rsid w:val="005E2AAF"/>
    <w:rsid w:val="005F2F8A"/>
    <w:rsid w:val="0060273A"/>
    <w:rsid w:val="00615150"/>
    <w:rsid w:val="00617A25"/>
    <w:rsid w:val="00620516"/>
    <w:rsid w:val="00627DB4"/>
    <w:rsid w:val="00661366"/>
    <w:rsid w:val="00661F1C"/>
    <w:rsid w:val="00672357"/>
    <w:rsid w:val="0067362A"/>
    <w:rsid w:val="0067760E"/>
    <w:rsid w:val="00680C8D"/>
    <w:rsid w:val="00682803"/>
    <w:rsid w:val="006846BE"/>
    <w:rsid w:val="00684FDD"/>
    <w:rsid w:val="006862BC"/>
    <w:rsid w:val="00692EAA"/>
    <w:rsid w:val="0069615D"/>
    <w:rsid w:val="006A080A"/>
    <w:rsid w:val="006B202F"/>
    <w:rsid w:val="006B3941"/>
    <w:rsid w:val="006B77FD"/>
    <w:rsid w:val="006C4A54"/>
    <w:rsid w:val="006C4F14"/>
    <w:rsid w:val="006D00C3"/>
    <w:rsid w:val="006E2081"/>
    <w:rsid w:val="006F00B3"/>
    <w:rsid w:val="006F3102"/>
    <w:rsid w:val="0070055A"/>
    <w:rsid w:val="007054F4"/>
    <w:rsid w:val="007066D6"/>
    <w:rsid w:val="007116E6"/>
    <w:rsid w:val="007133D0"/>
    <w:rsid w:val="00714ECD"/>
    <w:rsid w:val="007226AB"/>
    <w:rsid w:val="0072391E"/>
    <w:rsid w:val="00730EBF"/>
    <w:rsid w:val="0073441E"/>
    <w:rsid w:val="007405E2"/>
    <w:rsid w:val="007438CD"/>
    <w:rsid w:val="007501BA"/>
    <w:rsid w:val="00750315"/>
    <w:rsid w:val="00753252"/>
    <w:rsid w:val="0077022B"/>
    <w:rsid w:val="007719D9"/>
    <w:rsid w:val="00772DDF"/>
    <w:rsid w:val="007B153A"/>
    <w:rsid w:val="007B15C8"/>
    <w:rsid w:val="007D03C6"/>
    <w:rsid w:val="007D4711"/>
    <w:rsid w:val="007D4895"/>
    <w:rsid w:val="007F0D45"/>
    <w:rsid w:val="007F3DFD"/>
    <w:rsid w:val="007F68E8"/>
    <w:rsid w:val="007F7A46"/>
    <w:rsid w:val="00801260"/>
    <w:rsid w:val="008046C0"/>
    <w:rsid w:val="0082586E"/>
    <w:rsid w:val="0083020A"/>
    <w:rsid w:val="00831145"/>
    <w:rsid w:val="00832E4B"/>
    <w:rsid w:val="00842106"/>
    <w:rsid w:val="008440CC"/>
    <w:rsid w:val="00844796"/>
    <w:rsid w:val="00846851"/>
    <w:rsid w:val="0085048F"/>
    <w:rsid w:val="00853F65"/>
    <w:rsid w:val="0085464D"/>
    <w:rsid w:val="00870180"/>
    <w:rsid w:val="008774F8"/>
    <w:rsid w:val="008A3B3A"/>
    <w:rsid w:val="008B0B56"/>
    <w:rsid w:val="008B28DE"/>
    <w:rsid w:val="008B56E7"/>
    <w:rsid w:val="008B6048"/>
    <w:rsid w:val="00902FAB"/>
    <w:rsid w:val="009051AE"/>
    <w:rsid w:val="00914A31"/>
    <w:rsid w:val="00926093"/>
    <w:rsid w:val="00931517"/>
    <w:rsid w:val="00935B46"/>
    <w:rsid w:val="00937212"/>
    <w:rsid w:val="0093723E"/>
    <w:rsid w:val="00960688"/>
    <w:rsid w:val="009636EA"/>
    <w:rsid w:val="00963FBB"/>
    <w:rsid w:val="00965817"/>
    <w:rsid w:val="00985268"/>
    <w:rsid w:val="009857F2"/>
    <w:rsid w:val="00995D3C"/>
    <w:rsid w:val="009B01F3"/>
    <w:rsid w:val="009B7A16"/>
    <w:rsid w:val="009C2CA4"/>
    <w:rsid w:val="009C359C"/>
    <w:rsid w:val="009C4265"/>
    <w:rsid w:val="009C4AD9"/>
    <w:rsid w:val="009D1E49"/>
    <w:rsid w:val="009D69B6"/>
    <w:rsid w:val="009D7B94"/>
    <w:rsid w:val="009E70DE"/>
    <w:rsid w:val="009F0039"/>
    <w:rsid w:val="009F18C1"/>
    <w:rsid w:val="009F3370"/>
    <w:rsid w:val="00A031C9"/>
    <w:rsid w:val="00A13FF1"/>
    <w:rsid w:val="00A14A5D"/>
    <w:rsid w:val="00A2788D"/>
    <w:rsid w:val="00A3217E"/>
    <w:rsid w:val="00A354D8"/>
    <w:rsid w:val="00A35B9E"/>
    <w:rsid w:val="00A56E1B"/>
    <w:rsid w:val="00A574FE"/>
    <w:rsid w:val="00A61FAD"/>
    <w:rsid w:val="00A65B81"/>
    <w:rsid w:val="00A65DBF"/>
    <w:rsid w:val="00A70043"/>
    <w:rsid w:val="00A71AB4"/>
    <w:rsid w:val="00A74985"/>
    <w:rsid w:val="00A7575B"/>
    <w:rsid w:val="00A76067"/>
    <w:rsid w:val="00A82814"/>
    <w:rsid w:val="00A82CF5"/>
    <w:rsid w:val="00A85713"/>
    <w:rsid w:val="00A8720D"/>
    <w:rsid w:val="00A944B3"/>
    <w:rsid w:val="00A95767"/>
    <w:rsid w:val="00AA3684"/>
    <w:rsid w:val="00AA6EAB"/>
    <w:rsid w:val="00AC3C10"/>
    <w:rsid w:val="00AD47E7"/>
    <w:rsid w:val="00AE195D"/>
    <w:rsid w:val="00B02AD0"/>
    <w:rsid w:val="00B04DBB"/>
    <w:rsid w:val="00B13AC5"/>
    <w:rsid w:val="00B14F94"/>
    <w:rsid w:val="00B173B8"/>
    <w:rsid w:val="00B24270"/>
    <w:rsid w:val="00B26236"/>
    <w:rsid w:val="00B3363D"/>
    <w:rsid w:val="00B432FF"/>
    <w:rsid w:val="00B55E15"/>
    <w:rsid w:val="00B646D0"/>
    <w:rsid w:val="00B8213C"/>
    <w:rsid w:val="00B83E4F"/>
    <w:rsid w:val="00B84E48"/>
    <w:rsid w:val="00B859FF"/>
    <w:rsid w:val="00B875D3"/>
    <w:rsid w:val="00B97BE4"/>
    <w:rsid w:val="00BA2732"/>
    <w:rsid w:val="00BA517F"/>
    <w:rsid w:val="00BA6B81"/>
    <w:rsid w:val="00BB12B5"/>
    <w:rsid w:val="00BC49E4"/>
    <w:rsid w:val="00BC57A3"/>
    <w:rsid w:val="00BE1ADC"/>
    <w:rsid w:val="00BF100C"/>
    <w:rsid w:val="00BF195F"/>
    <w:rsid w:val="00C20FB5"/>
    <w:rsid w:val="00C23F74"/>
    <w:rsid w:val="00C2491F"/>
    <w:rsid w:val="00C27E9F"/>
    <w:rsid w:val="00C41AB3"/>
    <w:rsid w:val="00C47C48"/>
    <w:rsid w:val="00C513FD"/>
    <w:rsid w:val="00C5193A"/>
    <w:rsid w:val="00C72BEC"/>
    <w:rsid w:val="00C74E92"/>
    <w:rsid w:val="00C77A75"/>
    <w:rsid w:val="00CA69CF"/>
    <w:rsid w:val="00CB2D79"/>
    <w:rsid w:val="00CB33D3"/>
    <w:rsid w:val="00CC04B9"/>
    <w:rsid w:val="00CC3132"/>
    <w:rsid w:val="00CC5D80"/>
    <w:rsid w:val="00CD580F"/>
    <w:rsid w:val="00CD5D8B"/>
    <w:rsid w:val="00CD7BBA"/>
    <w:rsid w:val="00CF4A44"/>
    <w:rsid w:val="00CF53B2"/>
    <w:rsid w:val="00CF5671"/>
    <w:rsid w:val="00CF636E"/>
    <w:rsid w:val="00D02059"/>
    <w:rsid w:val="00D113E6"/>
    <w:rsid w:val="00D12A4E"/>
    <w:rsid w:val="00D209F9"/>
    <w:rsid w:val="00D253BE"/>
    <w:rsid w:val="00D44AB8"/>
    <w:rsid w:val="00D466F9"/>
    <w:rsid w:val="00D515BA"/>
    <w:rsid w:val="00D5742F"/>
    <w:rsid w:val="00D60032"/>
    <w:rsid w:val="00D6137D"/>
    <w:rsid w:val="00D6395D"/>
    <w:rsid w:val="00D65D1A"/>
    <w:rsid w:val="00D70650"/>
    <w:rsid w:val="00D73829"/>
    <w:rsid w:val="00D808EA"/>
    <w:rsid w:val="00D946E3"/>
    <w:rsid w:val="00DA4067"/>
    <w:rsid w:val="00DB2253"/>
    <w:rsid w:val="00DB43FC"/>
    <w:rsid w:val="00DC167E"/>
    <w:rsid w:val="00DC4575"/>
    <w:rsid w:val="00DD47F7"/>
    <w:rsid w:val="00DD63DC"/>
    <w:rsid w:val="00DE425C"/>
    <w:rsid w:val="00DE537F"/>
    <w:rsid w:val="00DF2A1C"/>
    <w:rsid w:val="00DF3D52"/>
    <w:rsid w:val="00E0099B"/>
    <w:rsid w:val="00E064FC"/>
    <w:rsid w:val="00E17A29"/>
    <w:rsid w:val="00E2280F"/>
    <w:rsid w:val="00E3237B"/>
    <w:rsid w:val="00E40246"/>
    <w:rsid w:val="00E4565D"/>
    <w:rsid w:val="00E53718"/>
    <w:rsid w:val="00E64785"/>
    <w:rsid w:val="00E67CDF"/>
    <w:rsid w:val="00E74737"/>
    <w:rsid w:val="00E84406"/>
    <w:rsid w:val="00E90DD5"/>
    <w:rsid w:val="00E91742"/>
    <w:rsid w:val="00E936D4"/>
    <w:rsid w:val="00E96542"/>
    <w:rsid w:val="00EA2EAB"/>
    <w:rsid w:val="00EC769A"/>
    <w:rsid w:val="00ED18FA"/>
    <w:rsid w:val="00ED5379"/>
    <w:rsid w:val="00ED7CF2"/>
    <w:rsid w:val="00EE69E8"/>
    <w:rsid w:val="00EF1E60"/>
    <w:rsid w:val="00EF4887"/>
    <w:rsid w:val="00EF4D5C"/>
    <w:rsid w:val="00EF5259"/>
    <w:rsid w:val="00EF6009"/>
    <w:rsid w:val="00F04CF9"/>
    <w:rsid w:val="00F10593"/>
    <w:rsid w:val="00F22E3A"/>
    <w:rsid w:val="00F30621"/>
    <w:rsid w:val="00F36B49"/>
    <w:rsid w:val="00F41749"/>
    <w:rsid w:val="00F53BA5"/>
    <w:rsid w:val="00F5608A"/>
    <w:rsid w:val="00F64336"/>
    <w:rsid w:val="00F714A8"/>
    <w:rsid w:val="00F72212"/>
    <w:rsid w:val="00F75488"/>
    <w:rsid w:val="00F75493"/>
    <w:rsid w:val="00F76D6C"/>
    <w:rsid w:val="00F824F6"/>
    <w:rsid w:val="00F87905"/>
    <w:rsid w:val="00F95E0C"/>
    <w:rsid w:val="00FB371A"/>
    <w:rsid w:val="00FD11C6"/>
    <w:rsid w:val="00FD4290"/>
    <w:rsid w:val="00FE26A3"/>
    <w:rsid w:val="00FE7D2D"/>
    <w:rsid w:val="00F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F3571-3F2B-4343-8C49-CB97F39F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05E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A2AD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0A2A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A2AD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A2AD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A2AD5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A2AD5"/>
    <w:rPr>
      <w:b/>
      <w:bCs/>
      <w:sz w:val="24"/>
      <w:szCs w:val="24"/>
    </w:rPr>
  </w:style>
  <w:style w:type="character" w:customStyle="1" w:styleId="Nadpis2Char">
    <w:name w:val="Nadpis 2 Char"/>
    <w:link w:val="Nadpis2"/>
    <w:rsid w:val="000A2AD5"/>
    <w:rPr>
      <w:b/>
      <w:bCs/>
      <w:sz w:val="24"/>
      <w:szCs w:val="24"/>
    </w:rPr>
  </w:style>
  <w:style w:type="character" w:customStyle="1" w:styleId="Nadpis3Char">
    <w:name w:val="Nadpis 3 Char"/>
    <w:link w:val="Nadpis3"/>
    <w:uiPriority w:val="9"/>
    <w:rsid w:val="000A2A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0A2A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rsid w:val="000A2A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zev">
    <w:name w:val="Title"/>
    <w:basedOn w:val="Normln"/>
    <w:link w:val="NzevChar"/>
    <w:qFormat/>
    <w:rsid w:val="000A2A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zevChar">
    <w:name w:val="Název Char"/>
    <w:link w:val="Nzev"/>
    <w:rsid w:val="000A2AD5"/>
    <w:rPr>
      <w:b/>
      <w:bCs/>
      <w:sz w:val="24"/>
      <w:szCs w:val="24"/>
    </w:rPr>
  </w:style>
  <w:style w:type="paragraph" w:styleId="Bezmezer">
    <w:name w:val="No Spacing"/>
    <w:uiPriority w:val="1"/>
    <w:qFormat/>
    <w:rsid w:val="000A2AD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5E2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405E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8B0B56"/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B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8B0B56"/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286153"/>
    <w:pPr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Zkladntext2Char">
    <w:name w:val="Základní text 2 Char"/>
    <w:link w:val="Zkladntext2"/>
    <w:rsid w:val="00286153"/>
    <w:rPr>
      <w:sz w:val="22"/>
      <w:szCs w:val="24"/>
    </w:rPr>
  </w:style>
  <w:style w:type="character" w:styleId="Hypertextovodkaz">
    <w:name w:val="Hyperlink"/>
    <w:rsid w:val="0028615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53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F53BA5"/>
    <w:rPr>
      <w:b/>
      <w:bCs/>
    </w:rPr>
  </w:style>
  <w:style w:type="character" w:customStyle="1" w:styleId="il">
    <w:name w:val="il"/>
    <w:rsid w:val="004B7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@alkaop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lkaops.cz/dokumenty-ke-stazeni/3_tiskove-zprav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lkaops.cz/fotogalerie/431_unot-2015-den-otevrenych-dve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kaops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18D7-8D8F-4FAF-81D5-703E364B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epohart</Company>
  <LinksUpToDate>false</LinksUpToDate>
  <CharactersWithSpaces>4240</CharactersWithSpaces>
  <SharedDoc>false</SharedDoc>
  <HLinks>
    <vt:vector size="24" baseType="variant">
      <vt:variant>
        <vt:i4>4391019</vt:i4>
      </vt:variant>
      <vt:variant>
        <vt:i4>9</vt:i4>
      </vt:variant>
      <vt:variant>
        <vt:i4>0</vt:i4>
      </vt:variant>
      <vt:variant>
        <vt:i4>5</vt:i4>
      </vt:variant>
      <vt:variant>
        <vt:lpwstr>http://www.alkaops.cz/dokumenty-ke-stazeni/3_tiskove-zpravy/</vt:lpwstr>
      </vt:variant>
      <vt:variant>
        <vt:lpwstr/>
      </vt:variant>
      <vt:variant>
        <vt:i4>3997718</vt:i4>
      </vt:variant>
      <vt:variant>
        <vt:i4>6</vt:i4>
      </vt:variant>
      <vt:variant>
        <vt:i4>0</vt:i4>
      </vt:variant>
      <vt:variant>
        <vt:i4>5</vt:i4>
      </vt:variant>
      <vt:variant>
        <vt:lpwstr>http://www.alkaops.cz/fotogalerie/431_unot-2015-den-otevrenych-dveri/</vt:lpwstr>
      </vt:variant>
      <vt:variant>
        <vt:lpwstr/>
      </vt:variant>
      <vt:variant>
        <vt:i4>7405689</vt:i4>
      </vt:variant>
      <vt:variant>
        <vt:i4>3</vt:i4>
      </vt:variant>
      <vt:variant>
        <vt:i4>0</vt:i4>
      </vt:variant>
      <vt:variant>
        <vt:i4>5</vt:i4>
      </vt:variant>
      <vt:variant>
        <vt:lpwstr>http://www.alkaops.cz/</vt:lpwstr>
      </vt:variant>
      <vt:variant>
        <vt:lpwstr/>
      </vt:variant>
      <vt:variant>
        <vt:i4>655395</vt:i4>
      </vt:variant>
      <vt:variant>
        <vt:i4>0</vt:i4>
      </vt:variant>
      <vt:variant>
        <vt:i4>0</vt:i4>
      </vt:variant>
      <vt:variant>
        <vt:i4>5</vt:i4>
      </vt:variant>
      <vt:variant>
        <vt:lpwstr>mailto:kancelar@alkaops.cz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Holánková</dc:creator>
  <cp:keywords/>
  <cp:lastModifiedBy>Edita</cp:lastModifiedBy>
  <cp:revision>2</cp:revision>
  <cp:lastPrinted>2013-05-22T11:55:00Z</cp:lastPrinted>
  <dcterms:created xsi:type="dcterms:W3CDTF">2017-11-30T12:20:00Z</dcterms:created>
  <dcterms:modified xsi:type="dcterms:W3CDTF">2017-11-30T12:20:00Z</dcterms:modified>
</cp:coreProperties>
</file>