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59" w:rsidRDefault="00DA65A4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Čj:914/2022/MIL/S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Jednání obecní rady 13.7 2022 v 7.00 hod.  na radnici.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Program: Kontrola usnesení z 28.6 2022.</w:t>
      </w: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Smlouvy.</w:t>
      </w: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Žádost.</w:t>
      </w: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Cenová nabídka.</w:t>
      </w: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Přidělení bytů.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Účast dle prezenční listiny.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1.Rada schvaluje program jednání rady 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Proti:0         </w:t>
      </w:r>
      <w:r>
        <w:rPr>
          <w:sz w:val="26"/>
          <w:szCs w:val="26"/>
        </w:rPr>
        <w:t xml:space="preserve">                                         Zdržel:0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2.Rada projednala a schválila Dodatek č. 3 k pojistné smlouvě obecního majetku s f. RESPECT, a. s. Založeno smlouvy.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Proti:0 </w:t>
      </w:r>
      <w:r>
        <w:rPr>
          <w:sz w:val="26"/>
          <w:szCs w:val="26"/>
        </w:rPr>
        <w:t xml:space="preserve">                                                    Zdržel:0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3.Rada projednala a schválila znění Smlouvy o budoucí smlouvě o zřízení věcného břemene  a dohody o umístění stavby. Založeno smlouvy.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Proti:0          </w:t>
      </w:r>
      <w:r>
        <w:rPr>
          <w:sz w:val="26"/>
          <w:szCs w:val="26"/>
        </w:rPr>
        <w:t xml:space="preserve">                                             Zdržel:0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4.Rada projednala a schválila cenovou nabídku na výkon TDI : Obnova školního hřiště v areálu ZŠ Milín. Nabídku předložil Ing. </w:t>
      </w:r>
      <w:proofErr w:type="spellStart"/>
      <w:r>
        <w:rPr>
          <w:sz w:val="26"/>
          <w:szCs w:val="26"/>
        </w:rPr>
        <w:t>Pechal</w:t>
      </w:r>
      <w:proofErr w:type="spellEnd"/>
      <w:r>
        <w:rPr>
          <w:sz w:val="26"/>
          <w:szCs w:val="26"/>
        </w:rPr>
        <w:t>. Založeno objednávky.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Pr</w:t>
      </w:r>
      <w:r>
        <w:rPr>
          <w:sz w:val="26"/>
          <w:szCs w:val="26"/>
        </w:rPr>
        <w:t>oti:0                                                   Zdržel:0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5. Radní  M. Pacovský podal informaci o pokračující výstavbě školního hřiště. Informoval radu o tom  ,že bude nutné dofinancovat z finančních prostředků obce  dřevěné mantinely .Na jednání r</w:t>
      </w:r>
      <w:r>
        <w:rPr>
          <w:sz w:val="26"/>
          <w:szCs w:val="26"/>
        </w:rPr>
        <w:t>ady byla přizvána účetní obce .V rozpočtu obce je požadovaná částka  schválená v rozpočtové změně č.3/ 2022.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Proti:0                                                     Zdržel:0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6.Rada vzala na vědomí Výroční</w:t>
      </w:r>
      <w:r>
        <w:rPr>
          <w:sz w:val="26"/>
          <w:szCs w:val="26"/>
        </w:rPr>
        <w:t xml:space="preserve"> zprávu  STP Milín za rok 2021.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7.Rada schválila přidělení služebního bytu č. 2 ,Školní 214 a přidělení bytu č. 4 ,Václavská 261.Protokol o přidělení založen bytová agenda :přidělené byty.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              Proti.0  </w:t>
      </w:r>
      <w:r>
        <w:rPr>
          <w:sz w:val="26"/>
          <w:szCs w:val="26"/>
        </w:rPr>
        <w:t xml:space="preserve">                                         Zdržel:0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8. Rada projednala emailovou  poštu od pana ředitele ZŠ Milín ohledně přidělené odměně. Rada rozhodla ,že je platné  usnesení rady o přidělení odměny z 28.6 2022.Na jednání rady v měsíci září se bude rada</w:t>
      </w:r>
      <w:r>
        <w:rPr>
          <w:sz w:val="26"/>
          <w:szCs w:val="26"/>
        </w:rPr>
        <w:t xml:space="preserve"> zabývat platovým výměrem ředitele ZŠ Milín.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Pro.5                                                 Proti.0                                              Zdržel.0</w:t>
      </w: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591959">
      <w:pPr>
        <w:pStyle w:val="Standard"/>
        <w:rPr>
          <w:rFonts w:hint="eastAsia"/>
          <w:sz w:val="26"/>
          <w:szCs w:val="26"/>
        </w:rPr>
      </w:pPr>
    </w:p>
    <w:p w:rsidR="00591959" w:rsidRDefault="00DA65A4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sectPr w:rsidR="0059195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65A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A65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A65A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A65A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1959"/>
    <w:rsid w:val="00591959"/>
    <w:rsid w:val="00DA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2022-07-14T07:52:00Z</cp:lastPrinted>
  <dcterms:created xsi:type="dcterms:W3CDTF">2022-07-14T07:00:00Z</dcterms:created>
  <dcterms:modified xsi:type="dcterms:W3CDTF">2022-08-19T08:50:00Z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