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B" w:rsidRDefault="0080620A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Čj:2/2022/MIL/S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Jednání obecní rady 3.1 2022 v 16.hod. na radnici.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Program:Kontrola usnesení z 20.12 21.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Přechod nájmu.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Žádosti.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Stížnosti.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Různé.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</w:t>
      </w:r>
      <w:r>
        <w:rPr>
          <w:sz w:val="26"/>
          <w:szCs w:val="26"/>
        </w:rPr>
        <w:t>zenční listiny.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>Pro:5                                             Proti:0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2.Na jednání rady se omluvil pan Aleš Ontl.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žádost J</w:t>
      </w:r>
      <w:r>
        <w:rPr>
          <w:sz w:val="26"/>
          <w:szCs w:val="26"/>
        </w:rPr>
        <w:t xml:space="preserve">.Trnky o převod nájmu bytu č. 2 ,Nádražní 208 na Janu Květovou ,Nádražní 208.Nájemné 74,26Kč </w:t>
      </w:r>
      <w:r>
        <w:rPr>
          <w:i/>
          <w:iCs/>
          <w:sz w:val="26"/>
          <w:szCs w:val="26"/>
        </w:rPr>
        <w:t>m2.Čj:MIL-e- 05181</w:t>
      </w:r>
      <w:r>
        <w:rPr>
          <w:sz w:val="26"/>
          <w:szCs w:val="26"/>
        </w:rPr>
        <w:t>21.Založeno BH.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4.Rada </w:t>
      </w:r>
      <w:r>
        <w:rPr>
          <w:sz w:val="26"/>
          <w:szCs w:val="26"/>
        </w:rPr>
        <w:t>vzala na vědomí žádosti a stížnosti ohledně bytové problematiky.Bude projednáno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</w:t>
      </w:r>
      <w:r>
        <w:rPr>
          <w:sz w:val="26"/>
          <w:szCs w:val="26"/>
        </w:rPr>
        <w:t>s právním zástupcem obce.Podala I.Beránková,manž. Vítkovi,Mojsejová Helena.</w:t>
      </w:r>
    </w:p>
    <w:p w:rsidR="00F3022B" w:rsidRDefault="0080620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</w:t>
      </w:r>
      <w:r>
        <w:rPr>
          <w:sz w:val="26"/>
          <w:szCs w:val="26"/>
        </w:rPr>
        <w:t>Žádost E.Bocisové projedná starosta s R.Bíbou.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</w:t>
      </w:r>
      <w:r>
        <w:rPr>
          <w:sz w:val="26"/>
          <w:szCs w:val="26"/>
        </w:rPr>
        <w:t xml:space="preserve">      Proti:0   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5.Ing. M.Pacovský byl pověřen radou obce oslovit projektanta T.Lukse ohledně přepracování projektu školního hřiště -etapizace  projektu.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</w:t>
      </w:r>
      <w:r>
        <w:rPr>
          <w:sz w:val="26"/>
          <w:szCs w:val="26"/>
        </w:rPr>
        <w:t xml:space="preserve">         Proti:0   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6.Místostarosta informoval radu ohledně žádosti L.Hájkové-Študentové o odkup obecního pozemku.Oslovil projektanta na projektování komunikací a chodníků,vypracovat výškopis a poloh</w:t>
      </w:r>
      <w:r>
        <w:rPr>
          <w:sz w:val="26"/>
          <w:szCs w:val="26"/>
        </w:rPr>
        <w:t>opis.Čj:MIL-e- 03533/21.Založeno rada.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7.Rada vzala na vědomí žádost  p.L.Strakové o prodloužení nájemní smlouvy na pozemek p.č. 79/3 k.ú. Stěžov.Rada rozhodla v současné době neprodlužovat nájemní smlouvu z </w:t>
      </w:r>
      <w:r>
        <w:rPr>
          <w:sz w:val="26"/>
          <w:szCs w:val="26"/>
        </w:rPr>
        <w:lastRenderedPageBreak/>
        <w:t>důvodu parcelace obecních pozemků určených na</w:t>
      </w:r>
      <w:r>
        <w:rPr>
          <w:sz w:val="26"/>
          <w:szCs w:val="26"/>
        </w:rPr>
        <w:t xml:space="preserve"> výstavbu RD.Čj:MIL-e- 05239/21.Založeno rada.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Proti:0  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8.Rada vzala na vědomí  písemnou informaci ČRS Bohutín o havarijním stavu rybník</w:t>
      </w:r>
      <w:r>
        <w:rPr>
          <w:sz w:val="26"/>
          <w:szCs w:val="26"/>
        </w:rPr>
        <w:t>a Vlček. Jednáním s ČRS  Bohutín  rada pověřila starostu obce.Čj:MIL-e- 05220/21.Založeno rada.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Proti:0                                                     Zdržel:0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9.Starosta obce informoval </w:t>
      </w:r>
      <w:r>
        <w:rPr>
          <w:sz w:val="26"/>
          <w:szCs w:val="26"/>
        </w:rPr>
        <w:t>radu obce o projektových přípravách křižovatky u  Motorestu Milín.Po vypracování návrhu projektu bude předloženo k posouzení obci Milín.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10.Rada vzala na vědomí vyhlášení volného bytu č. 1 ,čp. 206.</w:t>
      </w: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F3022B">
      <w:pPr>
        <w:pStyle w:val="Standard"/>
        <w:rPr>
          <w:rFonts w:hint="eastAsia"/>
          <w:sz w:val="26"/>
          <w:szCs w:val="26"/>
        </w:rPr>
      </w:pPr>
    </w:p>
    <w:p w:rsidR="00F3022B" w:rsidRDefault="0080620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sectPr w:rsidR="00F302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20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062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2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062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022B"/>
    <w:rsid w:val="0080620A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2022-01-04T07:01:00Z</dcterms:created>
  <dcterms:modified xsi:type="dcterms:W3CDTF">2022-02-19T11:01:00Z</dcterms:modified>
</cp:coreProperties>
</file>